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ED" w:rsidRDefault="00C975ED" w:rsidP="00C975ED">
      <w:pPr>
        <w:jc w:val="center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Traduction de l’a</w:t>
      </w:r>
      <w:r w:rsidR="00F62670" w:rsidRPr="00F62670">
        <w:rPr>
          <w:rFonts w:asciiTheme="majorBidi" w:hAnsiTheme="majorBidi" w:cstheme="majorBidi"/>
          <w:sz w:val="28"/>
          <w:szCs w:val="28"/>
          <w:lang w:val="fr-FR"/>
        </w:rPr>
        <w:t xml:space="preserve">rticle </w:t>
      </w:r>
      <w:proofErr w:type="gramStart"/>
      <w:r w:rsidR="00F62670" w:rsidRPr="00F62670">
        <w:rPr>
          <w:rFonts w:asciiTheme="majorBidi" w:hAnsiTheme="majorBidi" w:cstheme="majorBidi"/>
          <w:sz w:val="28"/>
          <w:szCs w:val="28"/>
          <w:lang w:val="fr-FR"/>
        </w:rPr>
        <w:t xml:space="preserve">de </w:t>
      </w:r>
      <w:r w:rsidR="00F62670">
        <w:rPr>
          <w:rFonts w:asciiTheme="majorBidi" w:hAnsiTheme="majorBidi" w:cstheme="majorBidi"/>
          <w:sz w:val="28"/>
          <w:szCs w:val="28"/>
          <w:lang w:val="fr-FR"/>
        </w:rPr>
        <w:t>Aicha</w:t>
      </w:r>
      <w:proofErr w:type="gramEnd"/>
      <w:r w:rsidR="00F62670">
        <w:rPr>
          <w:rFonts w:asciiTheme="majorBidi" w:hAnsiTheme="majorBidi" w:cstheme="majorBidi"/>
          <w:sz w:val="28"/>
          <w:szCs w:val="28"/>
          <w:lang w:val="fr-FR"/>
        </w:rPr>
        <w:t xml:space="preserve"> Abdel </w:t>
      </w:r>
      <w:proofErr w:type="spellStart"/>
      <w:r w:rsidR="00F62670">
        <w:rPr>
          <w:rFonts w:asciiTheme="majorBidi" w:hAnsiTheme="majorBidi" w:cstheme="majorBidi"/>
          <w:sz w:val="28"/>
          <w:szCs w:val="28"/>
          <w:lang w:val="fr-FR"/>
        </w:rPr>
        <w:t>Ghaffar</w:t>
      </w:r>
      <w:proofErr w:type="spellEnd"/>
      <w:r w:rsidR="00F62670">
        <w:rPr>
          <w:rFonts w:asciiTheme="majorBidi" w:hAnsiTheme="majorBidi" w:cstheme="majorBidi"/>
          <w:sz w:val="28"/>
          <w:szCs w:val="28"/>
          <w:lang w:val="fr-FR"/>
        </w:rPr>
        <w:t xml:space="preserve"> dans </w:t>
      </w:r>
      <w:r w:rsidR="00F62670" w:rsidRPr="00F62670">
        <w:rPr>
          <w:rFonts w:asciiTheme="majorBidi" w:hAnsiTheme="majorBidi" w:cstheme="majorBidi"/>
          <w:i/>
          <w:iCs/>
          <w:sz w:val="28"/>
          <w:szCs w:val="28"/>
          <w:lang w:val="fr-FR"/>
        </w:rPr>
        <w:t>Al-</w:t>
      </w:r>
      <w:proofErr w:type="spellStart"/>
      <w:r w:rsidR="00F62670" w:rsidRPr="00F62670">
        <w:rPr>
          <w:rFonts w:asciiTheme="majorBidi" w:hAnsiTheme="majorBidi" w:cstheme="majorBidi"/>
          <w:i/>
          <w:iCs/>
          <w:sz w:val="28"/>
          <w:szCs w:val="28"/>
          <w:lang w:val="fr-FR"/>
        </w:rPr>
        <w:t>Ahram</w:t>
      </w:r>
      <w:proofErr w:type="spellEnd"/>
    </w:p>
    <w:p w:rsidR="004B60AF" w:rsidRDefault="00F62670" w:rsidP="00C975ED">
      <w:pPr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F62670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</w:t>
      </w:r>
      <w:r w:rsidR="00C975ED">
        <w:rPr>
          <w:rFonts w:asciiTheme="majorBidi" w:hAnsiTheme="majorBidi" w:cstheme="majorBidi"/>
          <w:sz w:val="28"/>
          <w:szCs w:val="28"/>
          <w:lang w:val="fr-FR"/>
        </w:rPr>
        <w:t>(V</w:t>
      </w:r>
      <w:r>
        <w:rPr>
          <w:rFonts w:asciiTheme="majorBidi" w:hAnsiTheme="majorBidi" w:cstheme="majorBidi"/>
          <w:sz w:val="28"/>
          <w:szCs w:val="28"/>
          <w:lang w:val="fr-FR"/>
        </w:rPr>
        <w:t>endredi 10 janvier 2025)</w:t>
      </w:r>
    </w:p>
    <w:p w:rsidR="00F62670" w:rsidRDefault="00F62670" w:rsidP="00F62670">
      <w:pPr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p w:rsidR="00F62670" w:rsidRDefault="00F62670" w:rsidP="00F62670">
      <w:pPr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« Le canal de Suez, l’aura mythique »</w:t>
      </w:r>
    </w:p>
    <w:p w:rsidR="00F62670" w:rsidRDefault="00F62670" w:rsidP="00F62670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</w:t>
      </w:r>
      <w:r w:rsidRPr="002F3B74">
        <w:rPr>
          <w:rFonts w:asciiTheme="majorBidi" w:hAnsiTheme="majorBidi" w:cstheme="majorBidi"/>
          <w:i/>
          <w:iCs/>
          <w:sz w:val="28"/>
          <w:szCs w:val="28"/>
          <w:lang w:val="fr-FR"/>
        </w:rPr>
        <w:t>Le canal de Suez au prisme de la littérature et de l’Histoire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est une anthologie à teneur encyclopédique parue récemment en France aux éditio</w:t>
      </w:r>
      <w:r w:rsidR="00637CF9">
        <w:rPr>
          <w:rFonts w:asciiTheme="majorBidi" w:hAnsiTheme="majorBidi" w:cstheme="majorBidi"/>
          <w:sz w:val="28"/>
          <w:szCs w:val="28"/>
          <w:lang w:val="fr-FR"/>
        </w:rPr>
        <w:t>ns UGA, sous la direction de Sar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ga Moussa, directeur d’étude au CNRS et de </w:t>
      </w:r>
      <w:proofErr w:type="spellStart"/>
      <w:r>
        <w:rPr>
          <w:rFonts w:asciiTheme="majorBidi" w:hAnsiTheme="majorBidi" w:cstheme="majorBidi"/>
          <w:sz w:val="28"/>
          <w:szCs w:val="28"/>
          <w:lang w:val="fr-FR"/>
        </w:rPr>
        <w:t>Randa</w:t>
      </w:r>
      <w:proofErr w:type="spellEnd"/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fr-FR"/>
        </w:rPr>
        <w:t>Sabry</w:t>
      </w:r>
      <w:proofErr w:type="spellEnd"/>
      <w:r>
        <w:rPr>
          <w:rFonts w:asciiTheme="majorBidi" w:hAnsiTheme="majorBidi" w:cstheme="majorBidi"/>
          <w:sz w:val="28"/>
          <w:szCs w:val="28"/>
          <w:lang w:val="fr-FR"/>
        </w:rPr>
        <w:t>, ex-chef du Département de Langue et de littérature françaises et professeur de critique littéraire à l’Université du Caire.</w:t>
      </w:r>
    </w:p>
    <w:p w:rsidR="0034429D" w:rsidRDefault="00F62670" w:rsidP="00F62670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Cet ouvrage remarquable, que tout diplomate, journaliste ou personne cultivée se doit de posséder dans sa bibliothèque, est d’</w:t>
      </w:r>
      <w:r w:rsidR="0034429D">
        <w:rPr>
          <w:rFonts w:asciiTheme="majorBidi" w:hAnsiTheme="majorBidi" w:cstheme="majorBidi"/>
          <w:sz w:val="28"/>
          <w:szCs w:val="28"/>
          <w:lang w:val="fr-FR"/>
        </w:rPr>
        <w:t>une importance capitale car il met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en évidence à quel point le discours sur le canal de Suez s’enveloppe</w:t>
      </w:r>
      <w:r w:rsidR="0034429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d’une aura mythique : en raison de ses origines pharaoniques d’abord, lorsqu’il reliait le Nil à la mer Rouge, puis par la célébrité de Bonaparte qui donna l’ordre d’en dresser les premiers plans à l’époque moderne, enfin par l’initia</w:t>
      </w:r>
      <w:r w:rsidR="0034429D">
        <w:rPr>
          <w:rFonts w:asciiTheme="majorBidi" w:hAnsiTheme="majorBidi" w:cstheme="majorBidi"/>
          <w:sz w:val="28"/>
          <w:szCs w:val="28"/>
          <w:lang w:val="fr-FR"/>
        </w:rPr>
        <w:t>tive de Ferdinand de L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esseps et du Khédive Ismaïl qui </w:t>
      </w:r>
      <w:r w:rsidR="0034429D">
        <w:rPr>
          <w:rFonts w:asciiTheme="majorBidi" w:hAnsiTheme="majorBidi" w:cstheme="majorBidi"/>
          <w:sz w:val="28"/>
          <w:szCs w:val="28"/>
          <w:lang w:val="fr-FR"/>
        </w:rPr>
        <w:t xml:space="preserve">s’engagèrent à faire aboutir l’opération de son creusement. </w:t>
      </w:r>
    </w:p>
    <w:p w:rsidR="00F62670" w:rsidRDefault="0034429D" w:rsidP="00F62670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Qu’ils soient liés à la création du canal ou à son exploitation, les extraits choisis</w:t>
      </w:r>
      <w:r w:rsidR="00250A10">
        <w:rPr>
          <w:rFonts w:asciiTheme="majorBidi" w:hAnsiTheme="majorBidi" w:cstheme="majorBidi"/>
          <w:sz w:val="28"/>
          <w:szCs w:val="28"/>
          <w:lang w:val="fr-FR"/>
        </w:rPr>
        <w:t xml:space="preserve"> de cette anthologie dévoilent l</w:t>
      </w:r>
      <w:r>
        <w:rPr>
          <w:rFonts w:asciiTheme="majorBidi" w:hAnsiTheme="majorBidi" w:cstheme="majorBidi"/>
          <w:sz w:val="28"/>
          <w:szCs w:val="28"/>
          <w:lang w:val="fr-FR"/>
        </w:rPr>
        <w:t>es diverses représentations de cette voie d’eau et ses mémoires diverses :</w:t>
      </w:r>
      <w:r w:rsidR="00B678E2">
        <w:rPr>
          <w:rFonts w:asciiTheme="majorBidi" w:hAnsiTheme="majorBidi" w:cstheme="majorBidi"/>
          <w:sz w:val="28"/>
          <w:szCs w:val="28"/>
          <w:lang w:val="fr-FR"/>
        </w:rPr>
        <w:t xml:space="preserve"> sa légende dorée, ses drames, l</w:t>
      </w:r>
      <w:r>
        <w:rPr>
          <w:rFonts w:asciiTheme="majorBidi" w:hAnsiTheme="majorBidi" w:cstheme="majorBidi"/>
          <w:sz w:val="28"/>
          <w:szCs w:val="28"/>
          <w:lang w:val="fr-FR"/>
        </w:rPr>
        <w:t>es conflits idéologiques et militaires</w:t>
      </w:r>
      <w:r w:rsidR="00B678E2">
        <w:rPr>
          <w:rFonts w:asciiTheme="majorBidi" w:hAnsiTheme="majorBidi" w:cstheme="majorBidi"/>
          <w:sz w:val="28"/>
          <w:szCs w:val="28"/>
          <w:lang w:val="fr-FR"/>
        </w:rPr>
        <w:t xml:space="preserve"> auxquels elle donna lieu</w:t>
      </w:r>
      <w:r>
        <w:rPr>
          <w:rFonts w:asciiTheme="majorBidi" w:hAnsiTheme="majorBidi" w:cstheme="majorBidi"/>
          <w:sz w:val="28"/>
          <w:szCs w:val="28"/>
          <w:lang w:val="fr-FR"/>
        </w:rPr>
        <w:t>. Le livre vaut pour une encyclopédie. Les efforts déployés pour sa réalisation ont été énormes sur tous les plans : académique, scientifique et culturel  et en font une fresque qui comporte aussi bien des traductions de textes que des résumés d’œuvres littéraires et d’études critiques. Bon témoignage d’une collaboration interculturelle</w:t>
      </w:r>
      <w:r w:rsidR="00F6267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2F3B74">
        <w:rPr>
          <w:rFonts w:asciiTheme="majorBidi" w:hAnsiTheme="majorBidi" w:cstheme="majorBidi"/>
          <w:sz w:val="28"/>
          <w:szCs w:val="28"/>
          <w:lang w:val="fr-FR"/>
        </w:rPr>
        <w:t xml:space="preserve"> entre l’É</w:t>
      </w:r>
      <w:r>
        <w:rPr>
          <w:rFonts w:asciiTheme="majorBidi" w:hAnsiTheme="majorBidi" w:cstheme="majorBidi"/>
          <w:sz w:val="28"/>
          <w:szCs w:val="28"/>
          <w:lang w:val="fr-FR"/>
        </w:rPr>
        <w:t>gypte et la France.</w:t>
      </w:r>
    </w:p>
    <w:p w:rsidR="000C08E7" w:rsidRPr="00CF745E" w:rsidRDefault="000C08E7" w:rsidP="000C08E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Cet ouvrage à teneur encyclopédique offre au lecteur un large éventail d’extraits et de morceaux choisis d’œuvres de toute une pléiade d’écrivains dont Ibrahim Abdel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Méguid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Rim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Bassiouni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Sonallah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Ibrahim, Gilbert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Sinoué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Robert </w:t>
      </w:r>
      <w:proofErr w:type="spellStart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Solé</w:t>
      </w:r>
      <w:proofErr w:type="spellEnd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l’historien </w:t>
      </w:r>
      <w:proofErr w:type="spellStart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Raouf</w:t>
      </w:r>
      <w:proofErr w:type="spellEnd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Abbas, 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Abnoudi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Samir Amin,  Abdel Rahman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Badawi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, Amal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Donqol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Gulpérie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et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Ingi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Efflatoun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Einstein, Gamal El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Ghitani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Mustapha El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H</w:t>
      </w:r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efnawi</w:t>
      </w:r>
      <w:proofErr w:type="spellEnd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Salah </w:t>
      </w:r>
      <w:proofErr w:type="spellStart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Jahine</w:t>
      </w:r>
      <w:proofErr w:type="spellEnd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et Anouar 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l Sadate .</w:t>
      </w:r>
    </w:p>
    <w:p w:rsidR="000C08E7" w:rsidRPr="00CF745E" w:rsidRDefault="000C08E7" w:rsidP="000C08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C08E7" w:rsidRPr="00CF745E" w:rsidRDefault="000C08E7" w:rsidP="007471B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Dirigée par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Sarga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Moussa et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Randa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Sabry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, cette anthologie met en lumière le mythe qu’est devenu le c</w:t>
      </w:r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anal dans l’imaginaire européen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Mythe que les voyageurs du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XlX</w:t>
      </w:r>
      <w:r w:rsidR="002F3B74" w:rsidRPr="002F3B74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e</w:t>
      </w:r>
      <w:proofErr w:type="spellEnd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siècle ont contribué à his</w:t>
      </w:r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ser au rang de  légende moderne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Celle-ci trouve 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son origine dans un vieux rêve qui remonte à l’ère pharaonique. La première voie nav</w:t>
      </w:r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igable reliant le Nil à la mer R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ouge aurait disparu sous les sables. Mais, l’idée ressurgit à différentes époques au cours de l’Histoire notamme</w:t>
      </w:r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nt lors de la conquête arabo-</w:t>
      </w:r>
      <w:r w:rsidR="007471BD">
        <w:rPr>
          <w:rFonts w:ascii="Times New Roman" w:eastAsia="Times New Roman" w:hAnsi="Times New Roman" w:cs="Times New Roman"/>
          <w:sz w:val="28"/>
          <w:szCs w:val="28"/>
          <w:lang w:val="fr-FR"/>
        </w:rPr>
        <w:t>musulmane</w:t>
      </w:r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 l’Égypte par  ‘Amr Ibn </w:t>
      </w:r>
      <w:proofErr w:type="spellStart"/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>Al-‘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As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. Tout au long du XVIII</w:t>
      </w:r>
      <w:r w:rsidRPr="002F3B74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e</w:t>
      </w:r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siècle </w:t>
      </w:r>
      <w:r w:rsidR="002F3B74"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cependant</w:t>
      </w:r>
      <w:r w:rsidR="002F3B7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le projet est 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relégué à l’arrière-plan. C’est au XIX</w:t>
      </w:r>
      <w:r w:rsidRPr="002F3B74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siècle que le rêve se trouve concrétisé et </w:t>
      </w:r>
      <w:r w:rsidR="002248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que 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le projet</w:t>
      </w:r>
      <w:r w:rsidR="002248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devient réalit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é </w:t>
      </w:r>
      <w:r w:rsidR="002248E3">
        <w:rPr>
          <w:rFonts w:ascii="Times New Roman" w:eastAsia="Times New Roman" w:hAnsi="Times New Roman" w:cs="Times New Roman"/>
          <w:sz w:val="28"/>
          <w:szCs w:val="28"/>
          <w:lang w:val="fr-FR"/>
        </w:rPr>
        <w:t>grâce à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Lesseps qui réussit à convaincre Napoléon III de l’importance et </w:t>
      </w:r>
      <w:r w:rsidR="00303E2E">
        <w:rPr>
          <w:rFonts w:ascii="Times New Roman" w:eastAsia="Times New Roman" w:hAnsi="Times New Roman" w:cs="Times New Roman"/>
          <w:sz w:val="28"/>
          <w:szCs w:val="28"/>
          <w:lang w:val="fr-FR"/>
        </w:rPr>
        <w:t>de l’intérêt qu’il revêt  pour l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a France. L’</w:t>
      </w:r>
      <w:r w:rsidR="002248E3">
        <w:rPr>
          <w:rFonts w:ascii="Times New Roman" w:eastAsia="Times New Roman" w:hAnsi="Times New Roman" w:cs="Times New Roman"/>
          <w:sz w:val="28"/>
          <w:szCs w:val="28"/>
          <w:lang w:val="fr-FR"/>
        </w:rPr>
        <w:t>anthologie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dévoile les efforts, moyens et astuces grâce auxquels </w:t>
      </w:r>
      <w:r w:rsidR="002248E3">
        <w:rPr>
          <w:rFonts w:ascii="Times New Roman" w:eastAsia="Times New Roman" w:hAnsi="Times New Roman" w:cs="Times New Roman"/>
          <w:sz w:val="28"/>
          <w:szCs w:val="28"/>
          <w:lang w:val="fr-FR"/>
        </w:rPr>
        <w:t>Lesseps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parvint à vaincre tous les obstacles pour obtenir finalement l’accord de Saïd Pacha, vice-roi à l’époque, et fonder en 1858 la Compagnie internationale du Canal de Suez en vue de collecter les fonds nécessaires au financement du projet.</w:t>
      </w:r>
    </w:p>
    <w:p w:rsidR="000C08E7" w:rsidRPr="00CF745E" w:rsidRDefault="000C08E7" w:rsidP="000C08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C08E7" w:rsidRPr="00CF745E" w:rsidRDefault="000C08E7" w:rsidP="002248E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L’ouvrage aborde aussi l’autre face plus sombre de la légende, l’envers du mythe. L’Égypte détenait 44% des actions du canal, mais ne disposait d’aucune voix au Conseil administratif de la Compagnie. L’envers triste de l’histoire réside également dans l’enrôlement de milliers de paysans égyptiens </w:t>
      </w:r>
      <w:r w:rsidR="002248E3">
        <w:rPr>
          <w:rFonts w:ascii="Times New Roman" w:eastAsia="Times New Roman" w:hAnsi="Times New Roman" w:cs="Times New Roman"/>
          <w:sz w:val="28"/>
          <w:szCs w:val="28"/>
          <w:lang w:val="fr-FR"/>
        </w:rPr>
        <w:t>chargés de creuser  le canal mais pour des</w:t>
      </w:r>
      <w:r w:rsidR="00303E2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salaires dérisoires, c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 qui suscita un vif ressentiment social </w:t>
      </w:r>
      <w:r w:rsidR="002248E3">
        <w:rPr>
          <w:rFonts w:ascii="Times New Roman" w:eastAsia="Times New Roman" w:hAnsi="Times New Roman" w:cs="Times New Roman"/>
          <w:sz w:val="28"/>
          <w:szCs w:val="28"/>
          <w:lang w:val="fr-FR"/>
        </w:rPr>
        <w:t>au sein de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l’élite intellectuelle et</w:t>
      </w:r>
      <w:r w:rsidR="002248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population, </w:t>
      </w:r>
      <w:r w:rsidR="00775BA8">
        <w:rPr>
          <w:rFonts w:ascii="Times New Roman" w:eastAsia="Times New Roman" w:hAnsi="Times New Roman" w:cs="Times New Roman"/>
          <w:sz w:val="28"/>
          <w:szCs w:val="28"/>
          <w:lang w:val="fr-FR"/>
        </w:rPr>
        <w:t>et marqua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d’</w:t>
      </w:r>
      <w:r w:rsidR="00775BA8">
        <w:rPr>
          <w:rFonts w:ascii="Times New Roman" w:eastAsia="Times New Roman" w:hAnsi="Times New Roman" w:cs="Times New Roman"/>
          <w:sz w:val="28"/>
          <w:szCs w:val="28"/>
          <w:lang w:val="fr-FR"/>
        </w:rPr>
        <w:t>une empreinte douloureuse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mémoire collective des Égyptiens. De nombreux extraits de cette antholog</w:t>
      </w:r>
      <w:r w:rsidR="00775BA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ie en témoignent, notamment les textes d’Amal </w:t>
      </w:r>
      <w:proofErr w:type="spellStart"/>
      <w:r w:rsidR="00775BA8">
        <w:rPr>
          <w:rFonts w:ascii="Times New Roman" w:eastAsia="Times New Roman" w:hAnsi="Times New Roman" w:cs="Times New Roman"/>
          <w:sz w:val="28"/>
          <w:szCs w:val="28"/>
          <w:lang w:val="fr-FR"/>
        </w:rPr>
        <w:t>Donqol</w:t>
      </w:r>
      <w:proofErr w:type="spellEnd"/>
      <w:r w:rsidR="00775BA8">
        <w:rPr>
          <w:rFonts w:ascii="Times New Roman" w:eastAsia="Times New Roman" w:hAnsi="Times New Roman" w:cs="Times New Roman"/>
          <w:sz w:val="28"/>
          <w:szCs w:val="28"/>
          <w:lang w:val="fr-FR"/>
        </w:rPr>
        <w:t>, d’E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Abnoudi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de Salah </w:t>
      </w:r>
      <w:proofErr w:type="spellStart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Jahine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ainsi que l’ouvrage sur </w:t>
      </w:r>
      <w:r w:rsidRPr="00CF745E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La corvée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Pr="00CF745E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dans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Pr="00775BA8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le </w:t>
      </w:r>
      <w:r w:rsidRPr="00CF745E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creusement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Pr="00CF745E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du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Pr="00CF745E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canal</w:t>
      </w:r>
      <w:r w:rsidR="00C975E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 d’Abdel Aziz El </w:t>
      </w:r>
      <w:proofErr w:type="spellStart"/>
      <w:r w:rsidR="00C975ED">
        <w:rPr>
          <w:rFonts w:ascii="Times New Roman" w:eastAsia="Times New Roman" w:hAnsi="Times New Roman" w:cs="Times New Roman"/>
          <w:sz w:val="28"/>
          <w:szCs w:val="28"/>
          <w:lang w:val="fr-FR"/>
        </w:rPr>
        <w:t>Shi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n</w:t>
      </w:r>
      <w:r w:rsidR="00775BA8">
        <w:rPr>
          <w:rFonts w:ascii="Times New Roman" w:eastAsia="Times New Roman" w:hAnsi="Times New Roman" w:cs="Times New Roman"/>
          <w:sz w:val="28"/>
          <w:szCs w:val="28"/>
          <w:lang w:val="fr-FR"/>
        </w:rPr>
        <w:t>n</w:t>
      </w: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awy</w:t>
      </w:r>
      <w:proofErr w:type="spellEnd"/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>. </w:t>
      </w:r>
    </w:p>
    <w:p w:rsidR="000C08E7" w:rsidRPr="00CF745E" w:rsidRDefault="000C08E7" w:rsidP="000C08E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F745E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:rsidR="000C08E7" w:rsidRPr="00CF745E" w:rsidRDefault="000C08E7" w:rsidP="00BF4490">
      <w:pPr>
        <w:spacing w:line="240" w:lineRule="auto"/>
        <w:ind w:firstLine="720"/>
        <w:contextualSpacing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F745E">
        <w:rPr>
          <w:rFonts w:asciiTheme="majorBidi" w:hAnsiTheme="majorBidi" w:cstheme="majorBidi"/>
          <w:i/>
          <w:iCs/>
          <w:sz w:val="28"/>
          <w:szCs w:val="28"/>
          <w:lang w:val="fr-FR"/>
        </w:rPr>
        <w:t>Le canal de Suez au prisme de la littérature et de l’histoire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75BA8">
        <w:rPr>
          <w:rFonts w:asciiTheme="majorBidi" w:hAnsiTheme="majorBidi" w:cstheme="majorBidi"/>
          <w:i/>
          <w:iCs/>
          <w:sz w:val="28"/>
          <w:szCs w:val="28"/>
          <w:lang w:val="fr-FR"/>
        </w:rPr>
        <w:t>(1850-1975)</w:t>
      </w:r>
      <w:r w:rsidR="00BF4490">
        <w:rPr>
          <w:rFonts w:asciiTheme="majorBidi" w:hAnsiTheme="majorBidi" w:cstheme="majorBidi"/>
          <w:sz w:val="28"/>
          <w:szCs w:val="28"/>
          <w:lang w:val="fr-FR"/>
        </w:rPr>
        <w:t xml:space="preserve"> retrace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aussi une page marquante de l’Histoire contemporaine de l’Égypte : celle de l’inauguration du canal en 1869 dont la cérémonie fastueuse creusa le trou de la dette publique de l’Égypte et mena à la mainmise des puissances occidentales sur le pays. On y trouve également l’histoire de la révolution de ‘</w:t>
      </w:r>
      <w:proofErr w:type="spellStart"/>
      <w:r w:rsidRPr="00CF745E">
        <w:rPr>
          <w:rFonts w:asciiTheme="majorBidi" w:hAnsiTheme="majorBidi" w:cstheme="majorBidi"/>
          <w:sz w:val="28"/>
          <w:szCs w:val="28"/>
          <w:lang w:val="fr-FR"/>
        </w:rPr>
        <w:t>Urabi</w:t>
      </w:r>
      <w:proofErr w:type="spellEnd"/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qui se solda par une défaite face à l’Angleterre à « Tell el-</w:t>
      </w:r>
      <w:proofErr w:type="spellStart"/>
      <w:r w:rsidRPr="00CF745E">
        <w:rPr>
          <w:rFonts w:asciiTheme="majorBidi" w:hAnsiTheme="majorBidi" w:cstheme="majorBidi"/>
          <w:sz w:val="28"/>
          <w:szCs w:val="28"/>
          <w:lang w:val="fr-FR"/>
        </w:rPr>
        <w:t>Kébir</w:t>
      </w:r>
      <w:proofErr w:type="spellEnd"/>
      <w:r w:rsidRPr="00CF745E">
        <w:rPr>
          <w:rFonts w:asciiTheme="majorBidi" w:hAnsiTheme="majorBidi" w:cstheme="majorBidi"/>
          <w:sz w:val="28"/>
          <w:szCs w:val="28"/>
          <w:lang w:val="fr-FR"/>
        </w:rPr>
        <w:t> », ce qui attisa d’autant plus la haine et l’amertume des Égyptiens à l’égard de Lesseps accusé d’avoir trahi ‘</w:t>
      </w:r>
      <w:proofErr w:type="spellStart"/>
      <w:r w:rsidRPr="00CF745E">
        <w:rPr>
          <w:rFonts w:asciiTheme="majorBidi" w:hAnsiTheme="majorBidi" w:cstheme="majorBidi"/>
          <w:sz w:val="28"/>
          <w:szCs w:val="28"/>
          <w:lang w:val="fr-FR"/>
        </w:rPr>
        <w:t>Urabi</w:t>
      </w:r>
      <w:proofErr w:type="spellEnd"/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. Trahison que les Égyptiens </w:t>
      </w:r>
      <w:r w:rsidR="00BF4490">
        <w:rPr>
          <w:rFonts w:asciiTheme="majorBidi" w:hAnsiTheme="majorBidi" w:cstheme="majorBidi"/>
          <w:sz w:val="28"/>
          <w:szCs w:val="28"/>
          <w:lang w:val="fr-FR"/>
        </w:rPr>
        <w:t>regard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>èrent comme un crime</w:t>
      </w:r>
      <w:r w:rsidR="00BF4490">
        <w:rPr>
          <w:rFonts w:asciiTheme="majorBidi" w:hAnsiTheme="majorBidi" w:cstheme="majorBidi"/>
          <w:sz w:val="28"/>
          <w:szCs w:val="28"/>
          <w:lang w:val="fr-FR"/>
        </w:rPr>
        <w:t xml:space="preserve"> dépassant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de loin toutes les machinations qu’il avait ourdies autour du Khédive Ismaïl. Cet ouvrage important met aussi l’accent sur le texte capital de </w:t>
      </w:r>
      <w:proofErr w:type="spellStart"/>
      <w:r w:rsidRPr="00CF745E">
        <w:rPr>
          <w:rFonts w:asciiTheme="majorBidi" w:hAnsiTheme="majorBidi" w:cstheme="majorBidi"/>
          <w:sz w:val="28"/>
          <w:szCs w:val="28"/>
          <w:lang w:val="fr-FR"/>
        </w:rPr>
        <w:t>Talaat</w:t>
      </w:r>
      <w:proofErr w:type="spellEnd"/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CF745E">
        <w:rPr>
          <w:rFonts w:asciiTheme="majorBidi" w:hAnsiTheme="majorBidi" w:cstheme="majorBidi"/>
          <w:sz w:val="28"/>
          <w:szCs w:val="28"/>
          <w:lang w:val="fr-FR"/>
        </w:rPr>
        <w:t>Harb</w:t>
      </w:r>
      <w:proofErr w:type="spellEnd"/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BF4490">
        <w:rPr>
          <w:rFonts w:asciiTheme="majorBidi" w:hAnsiTheme="majorBidi" w:cstheme="majorBidi"/>
          <w:sz w:val="28"/>
          <w:szCs w:val="28"/>
          <w:lang w:val="fr-FR"/>
        </w:rPr>
        <w:t>relatif au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canal de Suez et </w:t>
      </w:r>
      <w:r w:rsidR="00BF4490">
        <w:rPr>
          <w:rFonts w:asciiTheme="majorBidi" w:hAnsiTheme="majorBidi" w:cstheme="majorBidi"/>
          <w:sz w:val="28"/>
          <w:szCs w:val="28"/>
          <w:lang w:val="fr-FR"/>
        </w:rPr>
        <w:t xml:space="preserve">sur 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>l’article de l’ancien ministre de la Culture</w:t>
      </w:r>
      <w:r w:rsidR="00BF4490">
        <w:rPr>
          <w:rFonts w:asciiTheme="majorBidi" w:hAnsiTheme="majorBidi" w:cstheme="majorBidi"/>
          <w:sz w:val="28"/>
          <w:szCs w:val="28"/>
          <w:lang w:val="fr-FR"/>
        </w:rPr>
        <w:t>,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CF745E">
        <w:rPr>
          <w:rFonts w:asciiTheme="majorBidi" w:hAnsiTheme="majorBidi" w:cstheme="majorBidi"/>
          <w:sz w:val="28"/>
          <w:szCs w:val="28"/>
          <w:lang w:val="fr-FR"/>
        </w:rPr>
        <w:t>Emad</w:t>
      </w:r>
      <w:proofErr w:type="spellEnd"/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Abou-Ghazi</w:t>
      </w:r>
      <w:r w:rsidR="00BF4490">
        <w:rPr>
          <w:rFonts w:asciiTheme="majorBidi" w:hAnsiTheme="majorBidi" w:cstheme="majorBidi"/>
          <w:sz w:val="28"/>
          <w:szCs w:val="28"/>
          <w:lang w:val="fr-FR"/>
        </w:rPr>
        <w:t>,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« Les </w:t>
      </w:r>
      <w:r w:rsidR="00BF4490">
        <w:rPr>
          <w:rFonts w:asciiTheme="majorBidi" w:hAnsiTheme="majorBidi" w:cstheme="majorBidi"/>
          <w:sz w:val="28"/>
          <w:szCs w:val="28"/>
          <w:lang w:val="fr-FR"/>
        </w:rPr>
        <w:t>divers points de vue</w:t>
      </w:r>
      <w:r w:rsidRPr="00CF745E">
        <w:rPr>
          <w:rFonts w:asciiTheme="majorBidi" w:hAnsiTheme="majorBidi" w:cstheme="majorBidi"/>
          <w:sz w:val="28"/>
          <w:szCs w:val="28"/>
          <w:lang w:val="fr-FR"/>
        </w:rPr>
        <w:t xml:space="preserve"> des élites égyptiennes quant au projet du canal de Suez, du firman de la concession à la décision de la nationalisation ». </w:t>
      </w:r>
    </w:p>
    <w:p w:rsidR="000C08E7" w:rsidRPr="00CF745E" w:rsidRDefault="000C08E7" w:rsidP="000C08E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fr-FR" w:bidi="ar-EG"/>
        </w:rPr>
      </w:pPr>
    </w:p>
    <w:p w:rsidR="000C08E7" w:rsidRPr="00CF745E" w:rsidRDefault="000C08E7" w:rsidP="00C975ED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fr-FR" w:bidi="ar-EG"/>
        </w:rPr>
      </w:pP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Les extraits littéraires et historiques permettent ainsi de combler les lacunes de l’histoire culturelle du canal. Et ce, en multipliant les sources qu’elles soient égyptiennes ou européennes à travers une variété de textes qui s’étale sur plus d’un 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lastRenderedPageBreak/>
        <w:t>siècle, de 1815 à 1975. Parmi cet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 xml:space="preserve"> ensemble très riche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 de </w:t>
      </w:r>
      <w:r w:rsidR="00303E2E">
        <w:rPr>
          <w:rFonts w:asciiTheme="majorBidi" w:hAnsiTheme="majorBidi" w:cstheme="majorBidi"/>
          <w:sz w:val="28"/>
          <w:szCs w:val="28"/>
          <w:lang w:val="fr-FR" w:bidi="ar-EG"/>
        </w:rPr>
        <w:t>textes singuliers, figurent la N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>ote de la délégation égyptienne présenté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>e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 à la conférence de Lausanne en 1923, ainsi que les traités secrets de Sèvres signés le 24 octobre 1956. Ces textes 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>renvoient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, en filigrane, 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>aux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 problèmes majeurs que traverse l’</w:t>
      </w:r>
      <w:r w:rsidR="00C975ED">
        <w:rPr>
          <w:rFonts w:asciiTheme="majorBidi" w:hAnsiTheme="majorBidi" w:cstheme="majorBidi"/>
          <w:sz w:val="28"/>
          <w:szCs w:val="28"/>
          <w:lang w:val="fr-FR" w:bidi="ar-EG"/>
        </w:rPr>
        <w:t>É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gypte actuelle. </w:t>
      </w:r>
    </w:p>
    <w:p w:rsidR="000C08E7" w:rsidRPr="00CF745E" w:rsidRDefault="000C08E7" w:rsidP="00C975ED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fr-FR" w:bidi="ar-EG"/>
        </w:rPr>
      </w:pP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La première partie de l’ouvrage porte sur « la naissance du canal de Suez », les prémices du projet 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>lors de la campagne de Bonaparte en É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>gypte. Elle comprend, entre autres, des extraits d’a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>uteurs éminents où le nom de l’Allemand Goethe côtoie celui du F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rançais 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>É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>mile Zola.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 xml:space="preserve"> </w:t>
      </w:r>
      <w:r w:rsidR="00C975ED">
        <w:rPr>
          <w:rFonts w:asciiTheme="majorBidi" w:hAnsiTheme="majorBidi" w:cstheme="majorBidi"/>
          <w:sz w:val="28"/>
          <w:szCs w:val="28"/>
          <w:lang w:val="fr-FR" w:bidi="ar-EG"/>
        </w:rPr>
        <w:t>L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>a deuxième partie</w:t>
      </w:r>
      <w:r w:rsidR="00C975ED">
        <w:rPr>
          <w:rFonts w:asciiTheme="majorBidi" w:hAnsiTheme="majorBidi" w:cstheme="majorBidi"/>
          <w:sz w:val="28"/>
          <w:szCs w:val="28"/>
          <w:lang w:val="fr-FR" w:bidi="ar-EG"/>
        </w:rPr>
        <w:t>, elle,</w:t>
      </w:r>
      <w:r w:rsidR="00303E2E">
        <w:rPr>
          <w:rFonts w:asciiTheme="majorBidi" w:hAnsiTheme="majorBidi" w:cstheme="majorBidi"/>
          <w:sz w:val="28"/>
          <w:szCs w:val="28"/>
          <w:lang w:val="fr-FR" w:bidi="ar-EG"/>
        </w:rPr>
        <w:t xml:space="preserve"> </w:t>
      </w:r>
      <w:bookmarkStart w:id="0" w:name="_GoBack"/>
      <w:bookmarkEnd w:id="0"/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couvre la période allant de 1882 à la veille </w:t>
      </w:r>
      <w:r w:rsidR="00BF4490">
        <w:rPr>
          <w:rFonts w:asciiTheme="majorBidi" w:hAnsiTheme="majorBidi" w:cstheme="majorBidi"/>
          <w:sz w:val="28"/>
          <w:szCs w:val="28"/>
          <w:lang w:val="fr-FR" w:bidi="ar-EG"/>
        </w:rPr>
        <w:t>de la nationalisation du canal</w:t>
      </w:r>
      <w:r w:rsidR="00C975ED">
        <w:rPr>
          <w:rFonts w:asciiTheme="majorBidi" w:hAnsiTheme="majorBidi" w:cstheme="majorBidi"/>
          <w:sz w:val="28"/>
          <w:szCs w:val="28"/>
          <w:lang w:val="fr-FR" w:bidi="ar-EG"/>
        </w:rPr>
        <w:t xml:space="preserve"> et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 met en lumière le rôle phare joué par Moustafa Kamel dans le mouvement d’éveil national</w:t>
      </w:r>
      <w:r w:rsidR="0011407C">
        <w:rPr>
          <w:rFonts w:asciiTheme="majorBidi" w:hAnsiTheme="majorBidi" w:cstheme="majorBidi"/>
          <w:sz w:val="28"/>
          <w:szCs w:val="28"/>
          <w:lang w:val="fr-FR" w:bidi="ar-EG"/>
        </w:rPr>
        <w:t xml:space="preserve"> durant cette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 </w:t>
      </w:r>
      <w:r w:rsidR="0011407C">
        <w:rPr>
          <w:rFonts w:asciiTheme="majorBidi" w:hAnsiTheme="majorBidi" w:cstheme="majorBidi"/>
          <w:sz w:val="28"/>
          <w:szCs w:val="28"/>
          <w:lang w:val="fr-FR" w:bidi="ar-EG"/>
        </w:rPr>
        <w:t>époque charnière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. Quant à la troisième partie, elle offre une variété d’extraits référant à la nationalisation du canal, </w:t>
      </w:r>
      <w:r w:rsidR="0011407C">
        <w:rPr>
          <w:rFonts w:asciiTheme="majorBidi" w:hAnsiTheme="majorBidi" w:cstheme="majorBidi"/>
          <w:sz w:val="28"/>
          <w:szCs w:val="28"/>
          <w:lang w:val="fr-FR" w:bidi="ar-EG"/>
        </w:rPr>
        <w:t>aux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 guerres</w:t>
      </w:r>
      <w:r w:rsidR="0011407C">
        <w:rPr>
          <w:rFonts w:asciiTheme="majorBidi" w:hAnsiTheme="majorBidi" w:cstheme="majorBidi"/>
          <w:sz w:val="28"/>
          <w:szCs w:val="28"/>
          <w:lang w:val="fr-FR" w:bidi="ar-EG"/>
        </w:rPr>
        <w:t xml:space="preserve"> de 1956, 1967 et 1973 ainsi qu’à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 la guerre d’usure qui prévalut entre les deux dernières guerres. De ce fait, le canal de Suez offre incontestablement plusieurs pistes de lectures croisées et fécondes </w:t>
      </w:r>
      <w:r w:rsidR="0011407C">
        <w:rPr>
          <w:rFonts w:asciiTheme="majorBidi" w:hAnsiTheme="majorBidi" w:cstheme="majorBidi"/>
          <w:sz w:val="28"/>
          <w:szCs w:val="28"/>
          <w:lang w:val="fr-FR" w:bidi="ar-EG"/>
        </w:rPr>
        <w:t xml:space="preserve">dans 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>divers</w:t>
      </w:r>
      <w:r w:rsidR="0011407C">
        <w:rPr>
          <w:rFonts w:asciiTheme="majorBidi" w:hAnsiTheme="majorBidi" w:cstheme="majorBidi"/>
          <w:sz w:val="28"/>
          <w:szCs w:val="28"/>
          <w:lang w:val="fr-FR" w:bidi="ar-EG"/>
        </w:rPr>
        <w:t xml:space="preserve"> </w:t>
      </w:r>
      <w:r w:rsidR="0011407C" w:rsidRPr="00CF745E">
        <w:rPr>
          <w:rFonts w:asciiTheme="majorBidi" w:hAnsiTheme="majorBidi" w:cstheme="majorBidi"/>
          <w:sz w:val="28"/>
          <w:szCs w:val="28"/>
          <w:lang w:val="fr-FR" w:bidi="ar-EG"/>
        </w:rPr>
        <w:t>domaines</w:t>
      </w:r>
      <w:r w:rsidRPr="00CF745E">
        <w:rPr>
          <w:rFonts w:asciiTheme="majorBidi" w:hAnsiTheme="majorBidi" w:cstheme="majorBidi"/>
          <w:sz w:val="28"/>
          <w:szCs w:val="28"/>
          <w:lang w:val="fr-FR" w:bidi="ar-EG"/>
        </w:rPr>
        <w:t xml:space="preserve">. </w:t>
      </w:r>
    </w:p>
    <w:p w:rsidR="00C975ED" w:rsidRDefault="0011407C" w:rsidP="0011407C">
      <w:pPr>
        <w:jc w:val="both"/>
        <w:rPr>
          <w:rFonts w:asciiTheme="majorBidi" w:hAnsiTheme="majorBidi" w:cstheme="majorBidi"/>
          <w:sz w:val="28"/>
          <w:szCs w:val="28"/>
          <w:lang w:val="fr-FR" w:bidi="ar-EG"/>
        </w:rPr>
      </w:pPr>
      <w:r>
        <w:rPr>
          <w:rFonts w:asciiTheme="majorBidi" w:hAnsiTheme="majorBidi" w:cstheme="majorBidi"/>
          <w:sz w:val="28"/>
          <w:szCs w:val="28"/>
          <w:lang w:val="fr-FR" w:bidi="ar-EG"/>
        </w:rPr>
        <w:t xml:space="preserve">     </w:t>
      </w:r>
      <w:r w:rsidR="000C08E7" w:rsidRPr="00CF745E">
        <w:rPr>
          <w:rFonts w:asciiTheme="majorBidi" w:hAnsiTheme="majorBidi" w:cstheme="majorBidi"/>
          <w:sz w:val="28"/>
          <w:szCs w:val="28"/>
          <w:lang w:val="fr-FR" w:bidi="ar-EG"/>
        </w:rPr>
        <w:t>Dans cette perspective, et dans un contexte de réforme de l’enseignement, je suggérerais que cette vaste anthologie puisse, par son actualité brûlante, trouver sa place dans les manuels scolaires</w:t>
      </w:r>
      <w:r w:rsidR="00C975ED">
        <w:rPr>
          <w:rFonts w:asciiTheme="majorBidi" w:hAnsiTheme="majorBidi" w:cstheme="majorBidi"/>
          <w:sz w:val="28"/>
          <w:szCs w:val="28"/>
          <w:lang w:val="fr-FR" w:bidi="ar-EG"/>
        </w:rPr>
        <w:t xml:space="preserve"> égyptiens.</w:t>
      </w:r>
      <w:r w:rsidR="00C975ED">
        <w:rPr>
          <w:rFonts w:asciiTheme="majorBidi" w:hAnsiTheme="majorBidi" w:cstheme="majorBidi"/>
          <w:sz w:val="28"/>
          <w:szCs w:val="28"/>
          <w:lang w:val="fr-FR" w:bidi="ar-EG"/>
        </w:rPr>
        <w:tab/>
      </w:r>
      <w:r w:rsidR="00C975ED">
        <w:rPr>
          <w:rFonts w:asciiTheme="majorBidi" w:hAnsiTheme="majorBidi" w:cstheme="majorBidi"/>
          <w:sz w:val="28"/>
          <w:szCs w:val="28"/>
          <w:lang w:val="fr-FR" w:bidi="ar-EG"/>
        </w:rPr>
        <w:tab/>
      </w:r>
      <w:r w:rsidR="00C975ED">
        <w:rPr>
          <w:rFonts w:asciiTheme="majorBidi" w:hAnsiTheme="majorBidi" w:cstheme="majorBidi"/>
          <w:sz w:val="28"/>
          <w:szCs w:val="28"/>
          <w:lang w:val="fr-FR" w:bidi="ar-EG"/>
        </w:rPr>
        <w:tab/>
      </w:r>
    </w:p>
    <w:p w:rsidR="00C975ED" w:rsidRDefault="00C975ED" w:rsidP="0011407C">
      <w:pPr>
        <w:jc w:val="both"/>
        <w:rPr>
          <w:rFonts w:asciiTheme="majorBidi" w:hAnsiTheme="majorBidi" w:cstheme="majorBidi"/>
          <w:sz w:val="24"/>
          <w:szCs w:val="24"/>
          <w:lang w:val="fr-FR" w:bidi="ar-EG"/>
        </w:rPr>
      </w:pPr>
    </w:p>
    <w:p w:rsidR="00F62670" w:rsidRPr="00C975ED" w:rsidRDefault="00C975ED" w:rsidP="0011407C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 xml:space="preserve"> Ont participé à la traduction : </w:t>
      </w:r>
      <w:proofErr w:type="spellStart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>Hanaa</w:t>
      </w:r>
      <w:proofErr w:type="spellEnd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 xml:space="preserve"> </w:t>
      </w:r>
      <w:proofErr w:type="spellStart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>Seif</w:t>
      </w:r>
      <w:proofErr w:type="spellEnd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 xml:space="preserve"> el </w:t>
      </w:r>
      <w:proofErr w:type="spellStart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>Nasr</w:t>
      </w:r>
      <w:proofErr w:type="spellEnd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 xml:space="preserve">, May Farouk, Inès el </w:t>
      </w:r>
      <w:proofErr w:type="spellStart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>Sérafi</w:t>
      </w:r>
      <w:proofErr w:type="spellEnd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 xml:space="preserve"> et </w:t>
      </w:r>
      <w:proofErr w:type="spellStart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>Randa</w:t>
      </w:r>
      <w:proofErr w:type="spellEnd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 xml:space="preserve"> </w:t>
      </w:r>
      <w:proofErr w:type="spellStart"/>
      <w:r w:rsidRPr="00C975ED">
        <w:rPr>
          <w:rFonts w:asciiTheme="majorBidi" w:hAnsiTheme="majorBidi" w:cstheme="majorBidi"/>
          <w:sz w:val="24"/>
          <w:szCs w:val="24"/>
          <w:lang w:val="fr-FR" w:bidi="ar-EG"/>
        </w:rPr>
        <w:t>Sabry</w:t>
      </w:r>
      <w:proofErr w:type="spellEnd"/>
    </w:p>
    <w:sectPr w:rsidR="00F62670" w:rsidRPr="00C97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70"/>
    <w:rsid w:val="000C08E7"/>
    <w:rsid w:val="0011407C"/>
    <w:rsid w:val="002248E3"/>
    <w:rsid w:val="00250A10"/>
    <w:rsid w:val="002F3B74"/>
    <w:rsid w:val="00303E2E"/>
    <w:rsid w:val="0034429D"/>
    <w:rsid w:val="004B60AF"/>
    <w:rsid w:val="00637CF9"/>
    <w:rsid w:val="007471BD"/>
    <w:rsid w:val="00775BA8"/>
    <w:rsid w:val="00B678E2"/>
    <w:rsid w:val="00BF4490"/>
    <w:rsid w:val="00C975ED"/>
    <w:rsid w:val="00F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F1127-D0DF-45F7-8502-30139D8E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2025-01-12T06:56:00Z</dcterms:created>
  <dcterms:modified xsi:type="dcterms:W3CDTF">2025-01-24T09:23:00Z</dcterms:modified>
</cp:coreProperties>
</file>